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AC" w:rsidRPr="00432795" w:rsidRDefault="00224960">
      <w:pPr>
        <w:rPr>
          <w:b/>
        </w:rPr>
      </w:pPr>
      <w:r w:rsidRPr="00432795">
        <w:rPr>
          <w:b/>
        </w:rPr>
        <w:t>Challenges/Successes of HESL Program - Journal</w:t>
      </w:r>
    </w:p>
    <w:p w:rsidR="004E1231" w:rsidRDefault="00224960">
      <w:r>
        <w:t xml:space="preserve">I have to admit, I walked into this unsure of what the Highly Effective School Library Program (HESL) was exactly.  </w:t>
      </w:r>
      <w:r w:rsidR="00432795">
        <w:t xml:space="preserve">I decided to join in at the prompting of some of the more experienced librarians in my district.  </w:t>
      </w:r>
      <w:r w:rsidR="004E1231">
        <w:t xml:space="preserve">I like to start with the positive so here it goes:  </w:t>
      </w:r>
    </w:p>
    <w:p w:rsidR="00432795" w:rsidRDefault="00432795">
      <w:r>
        <w:t xml:space="preserve"> I believe one of the greatest successes was the instant connection I found with my cohort.  The members were scattered all over Colorado serving a wide variety of demographics, yet within a few minutes we were sharing ideas and collaborating.</w:t>
      </w:r>
    </w:p>
    <w:p w:rsidR="00432795" w:rsidRDefault="00432795">
      <w:r>
        <w:t xml:space="preserve">A second success was the virtual online meetings we conducted through Adobe Connect.  In these meetings we were able to share ideas, give advice, </w:t>
      </w:r>
      <w:proofErr w:type="gramStart"/>
      <w:r>
        <w:t>drive</w:t>
      </w:r>
      <w:proofErr w:type="gramEnd"/>
      <w:r>
        <w:t xml:space="preserve"> discussion.  At first, there were technical difficulties and glitches, but we quickly learned how to use the tool and connect with it.</w:t>
      </w:r>
    </w:p>
    <w:p w:rsidR="00432795" w:rsidRDefault="00432795">
      <w:r>
        <w:t>A third success was the continued virtual relationships I formed.  I am currently working on a website resource for my Library’s Professional Learning Community on Collection Development.  We already had an e-mail group so I sent out a request for fav</w:t>
      </w:r>
      <w:r w:rsidR="004E1231">
        <w:t xml:space="preserve">orite resources/links on book lists.  I received a few responses from my cohort.  </w:t>
      </w:r>
    </w:p>
    <w:p w:rsidR="004E1231" w:rsidRDefault="004E1231">
      <w:r>
        <w:t>Challenges</w:t>
      </w:r>
    </w:p>
    <w:p w:rsidR="004E1231" w:rsidRDefault="004E1231">
      <w:r>
        <w:t>One of the challenges we faced in the cohort was the ability to meet face-to-face.  A librarian’s schedule fills up, especially with after school technology meetings, coaching responsibilities, library meetings not to mention family engagements.  We just postponed a second meeting because of the difficulty of our cohort being able to meet.</w:t>
      </w:r>
    </w:p>
    <w:p w:rsidR="004E1231" w:rsidRDefault="004E1231">
      <w:r>
        <w:t xml:space="preserve">Another challenge is finding the time to pursue all these great ideas.  I often find myself balancing precariously between coming up with all these great ideas and then facing the daily grind of the requests/problems of patrons.  Right now I am steeped in two digital storytelling projects that </w:t>
      </w:r>
      <w:proofErr w:type="gramStart"/>
      <w:r>
        <w:t>is</w:t>
      </w:r>
      <w:proofErr w:type="gramEnd"/>
      <w:r>
        <w:t xml:space="preserve"> covering our entire 8</w:t>
      </w:r>
      <w:r w:rsidRPr="004E1231">
        <w:rPr>
          <w:vertAlign w:val="superscript"/>
        </w:rPr>
        <w:t>th</w:t>
      </w:r>
      <w:r>
        <w:t xml:space="preserve"> grade class.  This stretches me quite thin, and I want to pursue some of those larger goals but just don’t have the time right now.  </w:t>
      </w:r>
    </w:p>
    <w:p w:rsidR="004E1231" w:rsidRDefault="004E1231">
      <w:r>
        <w:t>Overall, being a member of the cohort has been rewarding both personally and professionally for me.  I will definitely look into applying for the Highly Effective Library certification for my library in the near future.</w:t>
      </w:r>
      <w:bookmarkStart w:id="0" w:name="_GoBack"/>
      <w:bookmarkEnd w:id="0"/>
    </w:p>
    <w:p w:rsidR="004E1231" w:rsidRDefault="004E1231"/>
    <w:sectPr w:rsidR="004E12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960"/>
    <w:rsid w:val="00224960"/>
    <w:rsid w:val="00432795"/>
    <w:rsid w:val="004E1231"/>
    <w:rsid w:val="00A67AAC"/>
    <w:rsid w:val="00E7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BVSD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Georgitis</dc:creator>
  <cp:lastModifiedBy>Jonathan Georgitis</cp:lastModifiedBy>
  <cp:revision>2</cp:revision>
  <dcterms:created xsi:type="dcterms:W3CDTF">2013-05-08T20:15:00Z</dcterms:created>
  <dcterms:modified xsi:type="dcterms:W3CDTF">2013-05-08T21:25:00Z</dcterms:modified>
</cp:coreProperties>
</file>